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292c6b" w:space="1" w:sz="18" w:val="single"/>
        </w:pBdr>
        <w:spacing w:before="0" w:lineRule="auto"/>
        <w:jc w:val="center"/>
        <w:rPr/>
      </w:pPr>
      <w:r w:rsidDel="00000000" w:rsidR="00000000" w:rsidRPr="00000000">
        <w:rPr/>
        <w:drawing>
          <wp:inline distB="0" distT="0" distL="0" distR="0">
            <wp:extent cx="3944620" cy="143891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944620" cy="14389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bottom w:color="292c6b" w:space="1" w:sz="18" w:val="single"/>
        </w:pBdr>
        <w:spacing w:before="0" w:lineRule="auto"/>
        <w:jc w:val="center"/>
        <w:rPr/>
      </w:pPr>
      <w:r w:rsidDel="00000000" w:rsidR="00000000" w:rsidRPr="00000000">
        <w:rPr>
          <w:rtl w:val="0"/>
        </w:rPr>
      </w:r>
    </w:p>
    <w:p w:rsidR="00000000" w:rsidDel="00000000" w:rsidP="00000000" w:rsidRDefault="00000000" w:rsidRPr="00000000" w14:paraId="00000003">
      <w:pPr>
        <w:pBdr>
          <w:bottom w:color="292c6b" w:space="1" w:sz="18" w:val="single"/>
        </w:pBdr>
        <w:spacing w:after="0" w:before="0" w:lineRule="auto"/>
        <w:jc w:val="center"/>
        <w:rPr>
          <w:sz w:val="2"/>
          <w:szCs w:val="2"/>
        </w:rPr>
      </w:pPr>
      <w:r w:rsidDel="00000000" w:rsidR="00000000" w:rsidRPr="00000000">
        <w:rPr>
          <w:rtl w:val="0"/>
        </w:rPr>
      </w:r>
    </w:p>
    <w:p w:rsidR="00000000" w:rsidDel="00000000" w:rsidP="00000000" w:rsidRDefault="00000000" w:rsidRPr="00000000" w14:paraId="00000004">
      <w:pPr>
        <w:pStyle w:val="Heading1"/>
        <w:jc w:val="center"/>
        <w:rPr>
          <w:sz w:val="48"/>
          <w:szCs w:val="48"/>
        </w:rPr>
      </w:pPr>
      <w:r w:rsidDel="00000000" w:rsidR="00000000" w:rsidRPr="00000000">
        <w:rPr>
          <w:sz w:val="48"/>
          <w:szCs w:val="48"/>
          <w:rtl w:val="0"/>
        </w:rPr>
        <w:t xml:space="preserve">NAIF seksjon cheer i samarbeid med </w:t>
      </w:r>
      <w:r w:rsidDel="00000000" w:rsidR="00000000" w:rsidRPr="00000000">
        <w:rPr>
          <w:sz w:val="48"/>
          <w:szCs w:val="48"/>
          <w:highlight w:val="yellow"/>
          <w:rtl w:val="0"/>
        </w:rPr>
        <w:t xml:space="preserve">KLUBBNAVN</w:t>
      </w:r>
      <w:r w:rsidDel="00000000" w:rsidR="00000000" w:rsidRPr="00000000">
        <w:rPr>
          <w:sz w:val="48"/>
          <w:szCs w:val="48"/>
          <w:rtl w:val="0"/>
        </w:rPr>
        <w:t xml:space="preserve"> inviterer til trollcheer!</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jc w:val="center"/>
        <w:rPr/>
      </w:pPr>
      <w:r w:rsidDel="00000000" w:rsidR="00000000" w:rsidRPr="00000000">
        <w:rPr>
          <w:rtl w:val="0"/>
        </w:rPr>
      </w:r>
    </w:p>
    <w:p w:rsidR="00000000" w:rsidDel="00000000" w:rsidP="00000000" w:rsidRDefault="00000000" w:rsidRPr="00000000" w14:paraId="00000007">
      <w:pPr>
        <w:spacing w:after="0" w:before="0" w:lineRule="auto"/>
        <w:jc w:val="center"/>
        <w:rPr/>
      </w:pPr>
      <w:r w:rsidDel="00000000" w:rsidR="00000000" w:rsidRPr="00000000">
        <w:rPr/>
        <w:drawing>
          <wp:inline distB="0" distT="0" distL="0" distR="0">
            <wp:extent cx="2251779" cy="2681130"/>
            <wp:effectExtent b="0" l="0" r="0" t="0"/>
            <wp:docPr id="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251779" cy="268113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jc w:val="center"/>
        <w:rPr>
          <w:b w:val="1"/>
          <w:sz w:val="40"/>
          <w:szCs w:val="40"/>
        </w:rPr>
      </w:pPr>
      <w:r w:rsidDel="00000000" w:rsidR="00000000" w:rsidRPr="00000000">
        <w:rPr>
          <w:b w:val="1"/>
          <w:sz w:val="40"/>
          <w:szCs w:val="40"/>
          <w:rtl w:val="0"/>
        </w:rPr>
        <w:t xml:space="preserve">STED: </w:t>
      </w:r>
      <w:r w:rsidDel="00000000" w:rsidR="00000000" w:rsidRPr="00000000">
        <w:rPr>
          <w:b w:val="1"/>
          <w:sz w:val="40"/>
          <w:szCs w:val="40"/>
          <w:highlight w:val="yellow"/>
          <w:rtl w:val="0"/>
        </w:rPr>
        <w:t xml:space="preserve">XX</w:t>
      </w:r>
      <w:r w:rsidDel="00000000" w:rsidR="00000000" w:rsidRPr="00000000">
        <w:rPr>
          <w:b w:val="1"/>
          <w:sz w:val="40"/>
          <w:szCs w:val="40"/>
          <w:rtl w:val="0"/>
        </w:rPr>
        <w:br w:type="textWrapping"/>
      </w:r>
      <w:r w:rsidDel="00000000" w:rsidR="00000000" w:rsidRPr="00000000">
        <w:rPr>
          <w:b w:val="1"/>
          <w:sz w:val="40"/>
          <w:szCs w:val="40"/>
          <w:highlight w:val="yellow"/>
          <w:rtl w:val="0"/>
        </w:rPr>
        <w:t xml:space="preserve">Adresse , poststed</w:t>
      </w:r>
      <w:r w:rsidDel="00000000" w:rsidR="00000000" w:rsidRPr="00000000">
        <w:rPr>
          <w:rtl w:val="0"/>
        </w:rPr>
      </w:r>
    </w:p>
    <w:p w:rsidR="00000000" w:rsidDel="00000000" w:rsidP="00000000" w:rsidRDefault="00000000" w:rsidRPr="00000000" w14:paraId="0000000B">
      <w:pPr>
        <w:spacing w:after="0" w:before="0" w:lineRule="auto"/>
        <w:jc w:val="center"/>
        <w:rPr>
          <w:b w:val="1"/>
          <w:sz w:val="40"/>
          <w:szCs w:val="40"/>
        </w:rPr>
      </w:pPr>
      <w:r w:rsidDel="00000000" w:rsidR="00000000" w:rsidRPr="00000000">
        <w:rPr>
          <w:b w:val="1"/>
          <w:sz w:val="40"/>
          <w:szCs w:val="40"/>
          <w:rtl w:val="0"/>
        </w:rPr>
        <w:t xml:space="preserve">TID: Lørdag </w:t>
      </w:r>
      <w:r w:rsidDel="00000000" w:rsidR="00000000" w:rsidRPr="00000000">
        <w:rPr>
          <w:b w:val="1"/>
          <w:sz w:val="40"/>
          <w:szCs w:val="40"/>
          <w:highlight w:val="yellow"/>
          <w:rtl w:val="0"/>
        </w:rPr>
        <w:t xml:space="preserve">dato kl.09-15</w:t>
      </w:r>
      <w:r w:rsidDel="00000000" w:rsidR="00000000" w:rsidRPr="00000000">
        <w:rPr>
          <w:b w:val="1"/>
          <w:sz w:val="40"/>
          <w:szCs w:val="40"/>
          <w:rtl w:val="0"/>
        </w:rPr>
        <w:t xml:space="preserve"> (trenerkurs) </w:t>
        <w:br w:type="textWrapping"/>
        <w:t xml:space="preserve">Søndag </w:t>
      </w:r>
      <w:r w:rsidDel="00000000" w:rsidR="00000000" w:rsidRPr="00000000">
        <w:rPr>
          <w:b w:val="1"/>
          <w:sz w:val="40"/>
          <w:szCs w:val="40"/>
          <w:highlight w:val="yellow"/>
          <w:rtl w:val="0"/>
        </w:rPr>
        <w:t xml:space="preserve">dato kl.09-11.15</w:t>
      </w:r>
      <w:r w:rsidDel="00000000" w:rsidR="00000000" w:rsidRPr="00000000">
        <w:rPr>
          <w:b w:val="1"/>
          <w:sz w:val="40"/>
          <w:szCs w:val="40"/>
          <w:rtl w:val="0"/>
        </w:rPr>
        <w:t xml:space="preserve"> (trenerkurs) </w:t>
      </w:r>
    </w:p>
    <w:p w:rsidR="00000000" w:rsidDel="00000000" w:rsidP="00000000" w:rsidRDefault="00000000" w:rsidRPr="00000000" w14:paraId="0000000C">
      <w:pPr>
        <w:spacing w:after="0" w:before="0" w:lineRule="auto"/>
        <w:jc w:val="center"/>
        <w:rPr>
          <w:b w:val="1"/>
          <w:sz w:val="40"/>
          <w:szCs w:val="40"/>
        </w:rPr>
      </w:pPr>
      <w:r w:rsidDel="00000000" w:rsidR="00000000" w:rsidRPr="00000000">
        <w:rPr>
          <w:b w:val="1"/>
          <w:sz w:val="40"/>
          <w:szCs w:val="40"/>
          <w:rtl w:val="0"/>
        </w:rPr>
        <w:t xml:space="preserve">og </w:t>
      </w:r>
      <w:r w:rsidDel="00000000" w:rsidR="00000000" w:rsidRPr="00000000">
        <w:rPr>
          <w:b w:val="1"/>
          <w:sz w:val="40"/>
          <w:szCs w:val="40"/>
          <w:highlight w:val="yellow"/>
          <w:rtl w:val="0"/>
        </w:rPr>
        <w:t xml:space="preserve">kl.11.30-14.00</w:t>
      </w:r>
      <w:r w:rsidDel="00000000" w:rsidR="00000000" w:rsidRPr="00000000">
        <w:rPr>
          <w:b w:val="1"/>
          <w:sz w:val="40"/>
          <w:szCs w:val="40"/>
          <w:rtl w:val="0"/>
        </w:rPr>
        <w:t xml:space="preserve"> (camp) </w:t>
      </w:r>
    </w:p>
    <w:p w:rsidR="00000000" w:rsidDel="00000000" w:rsidP="00000000" w:rsidRDefault="00000000" w:rsidRPr="00000000" w14:paraId="0000000D">
      <w:pPr>
        <w:spacing w:after="0" w:before="0" w:lineRule="auto"/>
        <w:jc w:val="center"/>
        <w:rPr>
          <w:b w:val="1"/>
          <w:i w:val="1"/>
          <w:smallCaps w:val="1"/>
          <w:color w:val="333332"/>
        </w:rPr>
      </w:pPr>
      <w:r w:rsidDel="00000000" w:rsidR="00000000" w:rsidRPr="00000000">
        <w:rPr>
          <w:b w:val="1"/>
          <w:sz w:val="40"/>
          <w:szCs w:val="40"/>
          <w:highlight w:val="yellow"/>
          <w:rtl w:val="0"/>
        </w:rPr>
        <w:t xml:space="preserve">14.00-14.20 </w:t>
      </w:r>
      <w:r w:rsidDel="00000000" w:rsidR="00000000" w:rsidRPr="00000000">
        <w:rPr>
          <w:b w:val="1"/>
          <w:sz w:val="40"/>
          <w:szCs w:val="40"/>
          <w:rtl w:val="0"/>
        </w:rPr>
        <w:t xml:space="preserve">(oppvisning)</w:t>
      </w:r>
      <w:r w:rsidDel="00000000" w:rsidR="00000000" w:rsidRPr="00000000">
        <w:rPr>
          <w:rtl w:val="0"/>
        </w:rPr>
      </w:r>
    </w:p>
    <w:p w:rsidR="00000000" w:rsidDel="00000000" w:rsidP="00000000" w:rsidRDefault="00000000" w:rsidRPr="00000000" w14:paraId="0000000E">
      <w:pPr>
        <w:pStyle w:val="Heading3"/>
        <w:rPr/>
      </w:pPr>
      <w:r w:rsidDel="00000000" w:rsidR="00000000" w:rsidRPr="00000000">
        <w:rPr>
          <w:rtl w:val="0"/>
        </w:rPr>
        <w:t xml:space="preserve">Hva er TROLLCHEER?</w:t>
      </w:r>
    </w:p>
    <w:p w:rsidR="00000000" w:rsidDel="00000000" w:rsidP="00000000" w:rsidRDefault="00000000" w:rsidRPr="00000000" w14:paraId="0000000F">
      <w:pPr>
        <w:spacing w:after="0" w:before="0" w:lineRule="auto"/>
        <w:rPr/>
      </w:pPr>
      <w:r w:rsidDel="00000000" w:rsidR="00000000" w:rsidRPr="00000000">
        <w:rPr>
          <w:rtl w:val="0"/>
        </w:rPr>
        <w:t xml:space="preserve">Trollcheer er et bredde- og barneidrettstiltak som NAIF tilbyr mini- og peeweeutøvere i hele Norge. Konseptet kombinerer kurs for trenere med camp for utøvere i aldersgruppen 6-12 år.  </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rtl w:val="0"/>
        </w:rPr>
        <w:t xml:space="preserve">Trenerkursene som inngår i Trollcheer er stunt- eller performance cheer kurs og turnkurs. Stuntekurset tar for seg ECU Rulebook for Level 0-2, samt utvalgte skills i progresjonsstigen fra ICU Coaches Credentialing Program. Performance cheer tar for seg reglene i pom og hiphop, og gir en innføring i grunnleggende øvelser innenfor de to kategoriene. Spottekurset i turn Level 0-2 er et kurs for å lære teknikk og spottemetoder, samt en innføring i grunnleggende øvelser som er nødvendig for en skadeforebyggende og hensiktsmessig utvikling av turnferdigheter. Kursene blir tilpasset klubbens behov, der trenere får kursing tilpasset egen gren.</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rtl w:val="0"/>
        </w:rPr>
        <w:t xml:space="preserve">I camp-delen av Trollcheer-helgen vil utøverne være innom enten stunt eller dans. Samt turn, rop og pom koreografi. Utøverne får lære en rutine de kan vise frem på slutten av campen. I tillegg vil det være ulike teambuilding-øvelser og idrettsrelaterte leker tilpasset aldersgruppen. Målet er at de yngste skal få oppleve aktivitet med fokus på idrettsglede, mestring og samarbeid, samtidig som de lærer seg grunnleggende elementer fra idretten.</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tl w:val="0"/>
        </w:rPr>
        <w:t xml:space="preserve">NAIF stiller med erfarne og kompetente instruktører fra Trenerpoolen. Instruktørene vil lede samlingen, og planlegge og gjennomføre både trenerkursene og hovedinnholdet i campen. De vil bistå klubbtrenere med veiledning gjennom hele helgen, hvor formålet er at klubbens trenere får en «learning by doing»-opplevelse.</w:t>
      </w:r>
    </w:p>
    <w:p w:rsidR="00000000" w:rsidDel="00000000" w:rsidP="00000000" w:rsidRDefault="00000000" w:rsidRPr="00000000" w14:paraId="00000016">
      <w:pPr>
        <w:pStyle w:val="Heading3"/>
        <w:rPr>
          <w:u w:val="single"/>
        </w:rPr>
      </w:pPr>
      <w:r w:rsidDel="00000000" w:rsidR="00000000" w:rsidRPr="00000000">
        <w:rPr>
          <w:rtl w:val="0"/>
        </w:rPr>
        <w:t xml:space="preserve">Praktisk informasjon</w:t>
      </w: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u w:val="single"/>
          <w:rtl w:val="0"/>
        </w:rPr>
        <w:t xml:space="preserve">Deltakende trenere</w:t>
      </w:r>
      <w:r w:rsidDel="00000000" w:rsidR="00000000" w:rsidRPr="00000000">
        <w:rPr>
          <w:rtl w:val="0"/>
        </w:rPr>
        <w:t xml:space="preserve"> tar med seg skrivesaker, matpakke*, treningstøy og sko. Det vil holdes trenerkurs lørdag og søndag. Det er en forutsetning at trenerne deltar under hele helgen, både på kurs og camp.</w:t>
      </w:r>
    </w:p>
    <w:p w:rsidR="00000000" w:rsidDel="00000000" w:rsidP="00000000" w:rsidRDefault="00000000" w:rsidRPr="00000000" w14:paraId="00000018">
      <w:pPr>
        <w:spacing w:after="0" w:before="0" w:lineRule="auto"/>
        <w:rPr/>
      </w:pPr>
      <w:r w:rsidDel="00000000" w:rsidR="00000000" w:rsidRPr="00000000">
        <w:rPr>
          <w:u w:val="single"/>
          <w:rtl w:val="0"/>
        </w:rPr>
        <w:t xml:space="preserve">Deltakende utøvere</w:t>
      </w:r>
      <w:r w:rsidDel="00000000" w:rsidR="00000000" w:rsidRPr="00000000">
        <w:rPr>
          <w:rtl w:val="0"/>
        </w:rPr>
        <w:t xml:space="preserve"> tar med seg matpakke*, treningstøy og sko. Camp for utøverne vil holdes på søndagen. Husk å ta av smykker og ha oppsatt hår. </w:t>
      </w:r>
    </w:p>
    <w:p w:rsidR="00000000" w:rsidDel="00000000" w:rsidP="00000000" w:rsidRDefault="00000000" w:rsidRPr="00000000" w14:paraId="00000019">
      <w:pPr>
        <w:spacing w:after="0" w:before="0" w:lineRule="auto"/>
        <w:rPr/>
      </w:pPr>
      <w:r w:rsidDel="00000000" w:rsidR="00000000" w:rsidRPr="00000000">
        <w:rPr>
          <w:rtl w:val="0"/>
        </w:rPr>
      </w:r>
    </w:p>
    <w:p w:rsidR="00000000" w:rsidDel="00000000" w:rsidP="00000000" w:rsidRDefault="00000000" w:rsidRPr="00000000" w14:paraId="0000001A">
      <w:pPr>
        <w:spacing w:after="0" w:before="0" w:lineRule="auto"/>
        <w:rPr>
          <w:i w:val="1"/>
        </w:rPr>
      </w:pPr>
      <w:r w:rsidDel="00000000" w:rsidR="00000000" w:rsidRPr="00000000">
        <w:rPr>
          <w:i w:val="1"/>
          <w:highlight w:val="yellow"/>
          <w:rtl w:val="0"/>
        </w:rPr>
        <w:t xml:space="preserve">*Hvis klubben organiserer lunsj til trenere/deltakere, må dette informeres om.</w:t>
      </w: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tl w:val="0"/>
        </w:rPr>
        <w:t xml:space="preserve">Trollcheer er et gratis arrangement for deltakerne, og det er ingen påmeldingsavgift for verken trenere eller utøvere. Trenerne som deltar, får utdelt en egen «Trollcheer trener» t-skjorte til å ha på seg på campen og pin etter fullført kurshelg. Utøverne får utdelt en Trollcheer gymbag ved campslutt. </w:t>
      </w:r>
    </w:p>
    <w:p w:rsidR="00000000" w:rsidDel="00000000" w:rsidP="00000000" w:rsidRDefault="00000000" w:rsidRPr="00000000" w14:paraId="0000001D">
      <w:pPr>
        <w:pStyle w:val="Heading3"/>
        <w:rPr/>
      </w:pPr>
      <w:r w:rsidDel="00000000" w:rsidR="00000000" w:rsidRPr="00000000">
        <w:rPr>
          <w:rtl w:val="0"/>
        </w:rPr>
        <w:t xml:space="preserve">Påmelding</w:t>
      </w:r>
    </w:p>
    <w:p w:rsidR="00000000" w:rsidDel="00000000" w:rsidP="00000000" w:rsidRDefault="00000000" w:rsidRPr="00000000" w14:paraId="0000001E">
      <w:pPr>
        <w:spacing w:line="240" w:lineRule="auto"/>
        <w:rPr/>
      </w:pPr>
      <w:r w:rsidDel="00000000" w:rsidR="00000000" w:rsidRPr="00000000">
        <w:rPr>
          <w:b w:val="1"/>
          <w:rtl w:val="0"/>
        </w:rPr>
        <w:t xml:space="preserve">Påmelding gjøres direkte til klubben ved å </w:t>
      </w:r>
      <w:r w:rsidDel="00000000" w:rsidR="00000000" w:rsidRPr="00000000">
        <w:rPr>
          <w:b w:val="1"/>
          <w:highlight w:val="yellow"/>
          <w:rtl w:val="0"/>
        </w:rPr>
        <w:t xml:space="preserve">FYLL INN INFORMASJON OM HVORDAN DE MELDER SEG PÅ. Det er opp til arrangørklubb hvordan man ønsker å registrere påmeldingene.</w:t>
      </w:r>
      <w:r w:rsidDel="00000000" w:rsidR="00000000" w:rsidRPr="00000000">
        <w:rPr>
          <w:b w:val="1"/>
          <w:rtl w:val="0"/>
        </w:rPr>
        <w:t xml:space="preserve">  </w:t>
        <w:br w:type="textWrapping"/>
        <w:br w:type="textWrapping"/>
      </w:r>
      <w:r w:rsidDel="00000000" w:rsidR="00000000" w:rsidRPr="00000000">
        <w:rPr>
          <w:rtl w:val="0"/>
        </w:rPr>
        <w:t xml:space="preserve">Det vil være minimum 1 trener og 1 voksen ansvarlig per lag som meldes på, i tillegg til instruktørene fra NAIF. Den voksne ansvarlig vil være til stede under hele campen og vil hjelpe til dersom det skulle oppstå noe.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F">
      <w:pPr>
        <w:spacing w:after="0" w:before="0" w:line="240" w:lineRule="auto"/>
        <w:rPr/>
      </w:pPr>
      <w:r w:rsidDel="00000000" w:rsidR="00000000" w:rsidRPr="00000000">
        <w:rPr>
          <w:rtl w:val="0"/>
        </w:rPr>
        <w:t xml:space="preserve">Har du spørsmål, kontakt </w:t>
      </w:r>
      <w:r w:rsidDel="00000000" w:rsidR="00000000" w:rsidRPr="00000000">
        <w:rPr>
          <w:highlight w:val="yellow"/>
          <w:rtl w:val="0"/>
        </w:rPr>
        <w:t xml:space="preserve">klubbens kontaktperson på e-post eller mobil.</w:t>
      </w:r>
      <w:r w:rsidDel="00000000" w:rsidR="00000000" w:rsidRPr="00000000">
        <w:rPr>
          <w:rtl w:val="0"/>
        </w:rPr>
      </w:r>
    </w:p>
    <w:p w:rsidR="00000000" w:rsidDel="00000000" w:rsidP="00000000" w:rsidRDefault="00000000" w:rsidRPr="00000000" w14:paraId="00000020">
      <w:pPr>
        <w:spacing w:after="0" w:before="0" w:line="240" w:lineRule="auto"/>
        <w:rPr/>
      </w:pPr>
      <w:r w:rsidDel="00000000" w:rsidR="00000000" w:rsidRPr="00000000">
        <w:rPr>
          <w:rtl w:val="0"/>
        </w:rPr>
      </w:r>
    </w:p>
    <w:p w:rsidR="00000000" w:rsidDel="00000000" w:rsidP="00000000" w:rsidRDefault="00000000" w:rsidRPr="00000000" w14:paraId="00000021">
      <w:pPr>
        <w:spacing w:after="0" w:before="0" w:line="240" w:lineRule="auto"/>
        <w:rPr/>
      </w:pPr>
      <w:r w:rsidDel="00000000" w:rsidR="00000000" w:rsidRPr="00000000">
        <w:rPr>
          <w:rtl w:val="0"/>
        </w:rPr>
        <w:t xml:space="preserve">Velkommen til Trollcheer! </w:t>
      </w:r>
    </w:p>
    <w:sectPr>
      <w:footerReference r:id="rId9" w:type="default"/>
      <w:pgSz w:h="16838" w:w="11906" w:orient="portrait"/>
      <w:pgMar w:bottom="1440" w:top="1134"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2732250</wp:posOffset>
          </wp:positionH>
          <wp:positionV relativeFrom="paragraph">
            <wp:posOffset>152400</wp:posOffset>
          </wp:positionV>
          <wp:extent cx="266700" cy="252730"/>
          <wp:effectExtent b="0" l="0" r="0" t="0"/>
          <wp:wrapSquare wrapText="bothSides" distB="0" distT="0" distL="114300" distR="114300"/>
          <wp:docPr descr="NAIF_stjerna_CMYK" id="6" name="image2.png"/>
          <a:graphic>
            <a:graphicData uri="http://schemas.openxmlformats.org/drawingml/2006/picture">
              <pic:pic>
                <pic:nvPicPr>
                  <pic:cNvPr descr="NAIF_stjerna_CMYK" id="0" name="image2.png"/>
                  <pic:cNvPicPr preferRelativeResize="0"/>
                </pic:nvPicPr>
                <pic:blipFill>
                  <a:blip r:embed="rId1"/>
                  <a:srcRect b="0" l="0" r="0" t="0"/>
                  <a:stretch>
                    <a:fillRect/>
                  </a:stretch>
                </pic:blipFill>
                <pic:spPr>
                  <a:xfrm>
                    <a:off x="0" y="0"/>
                    <a:ext cx="266700" cy="252730"/>
                  </a:xfrm>
                  <a:prstGeom prst="rect"/>
                  <a:ln/>
                </pic:spPr>
              </pic:pic>
            </a:graphicData>
          </a:graphic>
        </wp:anchor>
      </w:draw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color="292c6b" w:space="1" w:sz="18"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b-NO"/>
      </w:rPr>
    </w:rPrDefault>
    <w:pPrDefault>
      <w:pPr>
        <w:spacing w:after="200" w:before="12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bottom w:color="2c4278" w:space="1" w:sz="12" w:val="single"/>
      </w:pBdr>
      <w:spacing w:after="0" w:before="200" w:lineRule="auto"/>
    </w:pPr>
    <w:rPr>
      <w:b w:val="1"/>
      <w:smallCaps w:val="1"/>
      <w:color w:val="333332"/>
      <w:sz w:val="28"/>
      <w:szCs w:val="28"/>
    </w:rPr>
  </w:style>
  <w:style w:type="paragraph" w:styleId="Heading2">
    <w:name w:val="heading 2"/>
    <w:basedOn w:val="Normal"/>
    <w:next w:val="Normal"/>
    <w:pPr>
      <w:keepNext w:val="1"/>
      <w:keepLines w:val="1"/>
      <w:pBdr>
        <w:bottom w:color="2c4278" w:space="1" w:sz="8" w:val="single"/>
      </w:pBdr>
      <w:spacing w:after="0" w:before="200" w:lineRule="auto"/>
    </w:pPr>
    <w:rPr>
      <w:smallCaps w:val="1"/>
      <w:color w:val="333332"/>
      <w:sz w:val="26"/>
      <w:szCs w:val="26"/>
    </w:rPr>
  </w:style>
  <w:style w:type="paragraph" w:styleId="Heading3">
    <w:name w:val="heading 3"/>
    <w:basedOn w:val="Normal"/>
    <w:next w:val="Normal"/>
    <w:pPr>
      <w:keepNext w:val="1"/>
      <w:keepLines w:val="1"/>
      <w:pBdr>
        <w:bottom w:color="2c4278" w:space="1" w:sz="8" w:val="single"/>
      </w:pBdr>
      <w:spacing w:after="0" w:before="200" w:lineRule="auto"/>
    </w:pPr>
    <w:rPr>
      <w:b w:val="1"/>
      <w:i w:val="1"/>
      <w:smallCaps w:val="1"/>
      <w:color w:val="333332"/>
    </w:rPr>
  </w:style>
  <w:style w:type="paragraph" w:styleId="Heading4">
    <w:name w:val="heading 4"/>
    <w:basedOn w:val="Normal"/>
    <w:next w:val="Normal"/>
    <w:pPr>
      <w:keepNext w:val="1"/>
      <w:keepLines w:val="1"/>
      <w:spacing w:after="0" w:before="200" w:lineRule="auto"/>
    </w:pPr>
    <w:rPr>
      <w:b w:val="1"/>
      <w:i w:val="1"/>
      <w:smallCaps w:val="1"/>
      <w:color w:val="33333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before="0" w:line="240" w:lineRule="auto"/>
    </w:pPr>
    <w:rPr>
      <w:smallCaps w:val="1"/>
      <w:color w:val="333332"/>
      <w:sz w:val="96"/>
      <w:szCs w:val="96"/>
    </w:rPr>
  </w:style>
  <w:style w:type="paragraph" w:styleId="Normal" w:default="1">
    <w:name w:val="Normal"/>
    <w:qFormat w:val="1"/>
    <w:rsid w:val="00D270C4"/>
    <w:pPr>
      <w:spacing w:before="120"/>
    </w:pPr>
  </w:style>
  <w:style w:type="paragraph" w:styleId="Overskrift1">
    <w:name w:val="heading 1"/>
    <w:basedOn w:val="Normal"/>
    <w:next w:val="Normal"/>
    <w:link w:val="Overskrift1Tegn"/>
    <w:uiPriority w:val="9"/>
    <w:qFormat w:val="1"/>
    <w:rsid w:val="0080325E"/>
    <w:pPr>
      <w:keepNext w:val="1"/>
      <w:keepLines w:val="1"/>
      <w:pBdr>
        <w:bottom w:color="2c4278" w:space="1" w:sz="12" w:val="single"/>
      </w:pBdr>
      <w:spacing w:after="0" w:before="200"/>
      <w:outlineLvl w:val="0"/>
    </w:pPr>
    <w:rPr>
      <w:rFonts w:cstheme="majorBidi" w:eastAsiaTheme="majorEastAsia"/>
      <w:b w:val="1"/>
      <w:bCs w:val="1"/>
      <w:caps w:val="1"/>
      <w:color w:val="333332"/>
      <w:sz w:val="28"/>
      <w:szCs w:val="28"/>
    </w:rPr>
  </w:style>
  <w:style w:type="paragraph" w:styleId="Overskrift2">
    <w:name w:val="heading 2"/>
    <w:basedOn w:val="Normal"/>
    <w:next w:val="Normal"/>
    <w:link w:val="Overskrift2Tegn"/>
    <w:uiPriority w:val="9"/>
    <w:unhideWhenUsed w:val="1"/>
    <w:qFormat w:val="1"/>
    <w:rsid w:val="0080325E"/>
    <w:pPr>
      <w:keepNext w:val="1"/>
      <w:keepLines w:val="1"/>
      <w:pBdr>
        <w:bottom w:color="2c4278" w:space="1" w:sz="8" w:val="single"/>
      </w:pBdr>
      <w:spacing w:after="0" w:before="200"/>
      <w:outlineLvl w:val="1"/>
    </w:pPr>
    <w:rPr>
      <w:rFonts w:cstheme="majorBidi" w:eastAsiaTheme="majorEastAsia"/>
      <w:bCs w:val="1"/>
      <w:caps w:val="1"/>
      <w:color w:val="333332"/>
      <w:sz w:val="26"/>
      <w:szCs w:val="26"/>
    </w:rPr>
  </w:style>
  <w:style w:type="paragraph" w:styleId="Overskrift3">
    <w:name w:val="heading 3"/>
    <w:basedOn w:val="Normal"/>
    <w:next w:val="Normal"/>
    <w:link w:val="Overskrift3Tegn"/>
    <w:uiPriority w:val="9"/>
    <w:unhideWhenUsed w:val="1"/>
    <w:qFormat w:val="1"/>
    <w:rsid w:val="0080325E"/>
    <w:pPr>
      <w:keepNext w:val="1"/>
      <w:keepLines w:val="1"/>
      <w:pBdr>
        <w:bottom w:color="2c4278" w:space="1" w:sz="8" w:val="single"/>
      </w:pBdr>
      <w:spacing w:after="0" w:before="200"/>
      <w:outlineLvl w:val="2"/>
    </w:pPr>
    <w:rPr>
      <w:rFonts w:cstheme="majorBidi" w:eastAsiaTheme="majorEastAsia"/>
      <w:b w:val="1"/>
      <w:bCs w:val="1"/>
      <w:i w:val="1"/>
      <w:caps w:val="1"/>
      <w:color w:val="333332"/>
    </w:rPr>
  </w:style>
  <w:style w:type="paragraph" w:styleId="Overskrift4">
    <w:name w:val="heading 4"/>
    <w:basedOn w:val="Normal"/>
    <w:next w:val="Normal"/>
    <w:link w:val="Overskrift4Tegn"/>
    <w:uiPriority w:val="9"/>
    <w:unhideWhenUsed w:val="1"/>
    <w:qFormat w:val="1"/>
    <w:rsid w:val="0020344A"/>
    <w:pPr>
      <w:keepNext w:val="1"/>
      <w:keepLines w:val="1"/>
      <w:spacing w:after="0" w:before="200"/>
      <w:outlineLvl w:val="3"/>
    </w:pPr>
    <w:rPr>
      <w:rFonts w:cstheme="majorBidi" w:eastAsiaTheme="majorEastAsia"/>
      <w:b w:val="1"/>
      <w:bCs w:val="1"/>
      <w:i w:val="1"/>
      <w:iCs w:val="1"/>
      <w:caps w:val="1"/>
      <w:color w:val="333332"/>
    </w:rPr>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paragraph" w:styleId="Topptekst">
    <w:name w:val="header"/>
    <w:basedOn w:val="Normal"/>
    <w:link w:val="TopptekstTegn"/>
    <w:uiPriority w:val="99"/>
    <w:unhideWhenUsed w:val="1"/>
    <w:rsid w:val="007540EC"/>
    <w:pPr>
      <w:tabs>
        <w:tab w:val="center" w:pos="4513"/>
        <w:tab w:val="right" w:pos="9026"/>
      </w:tabs>
      <w:spacing w:after="0" w:line="240" w:lineRule="auto"/>
      <w:jc w:val="right"/>
    </w:pPr>
  </w:style>
  <w:style w:type="character" w:styleId="TopptekstTegn" w:customStyle="1">
    <w:name w:val="Topptekst Tegn"/>
    <w:basedOn w:val="Standardskriftforavsnitt"/>
    <w:link w:val="Topptekst"/>
    <w:uiPriority w:val="99"/>
    <w:rsid w:val="007540EC"/>
  </w:style>
  <w:style w:type="paragraph" w:styleId="Bunntekst">
    <w:name w:val="footer"/>
    <w:basedOn w:val="Normal"/>
    <w:link w:val="BunntekstTegn"/>
    <w:uiPriority w:val="99"/>
    <w:unhideWhenUsed w:val="1"/>
    <w:rsid w:val="007540EC"/>
    <w:pPr>
      <w:tabs>
        <w:tab w:val="center" w:pos="4513"/>
        <w:tab w:val="right" w:pos="9026"/>
      </w:tabs>
      <w:spacing w:after="0" w:line="240" w:lineRule="auto"/>
    </w:pPr>
    <w:rPr>
      <w:sz w:val="20"/>
    </w:rPr>
  </w:style>
  <w:style w:type="character" w:styleId="BunntekstTegn" w:customStyle="1">
    <w:name w:val="Bunntekst Tegn"/>
    <w:basedOn w:val="Standardskriftforavsnitt"/>
    <w:link w:val="Bunntekst"/>
    <w:uiPriority w:val="99"/>
    <w:rsid w:val="007540EC"/>
    <w:rPr>
      <w:sz w:val="20"/>
    </w:rPr>
  </w:style>
  <w:style w:type="paragraph" w:styleId="Bobletekst">
    <w:name w:val="Balloon Text"/>
    <w:basedOn w:val="Normal"/>
    <w:link w:val="BobletekstTegn"/>
    <w:uiPriority w:val="99"/>
    <w:semiHidden w:val="1"/>
    <w:unhideWhenUsed w:val="1"/>
    <w:rsid w:val="005C47E3"/>
    <w:pPr>
      <w:spacing w:after="0" w:line="240" w:lineRule="auto"/>
    </w:pPr>
    <w:rPr>
      <w:rFonts w:ascii="Tahoma" w:cs="Tahoma" w:hAnsi="Tahoma"/>
      <w:sz w:val="16"/>
      <w:szCs w:val="16"/>
    </w:rPr>
  </w:style>
  <w:style w:type="character" w:styleId="BobletekstTegn" w:customStyle="1">
    <w:name w:val="Bobletekst Tegn"/>
    <w:basedOn w:val="Standardskriftforavsnitt"/>
    <w:link w:val="Bobletekst"/>
    <w:uiPriority w:val="99"/>
    <w:semiHidden w:val="1"/>
    <w:rsid w:val="005C47E3"/>
    <w:rPr>
      <w:rFonts w:ascii="Tahoma" w:cs="Tahoma" w:hAnsi="Tahoma"/>
      <w:sz w:val="16"/>
      <w:szCs w:val="16"/>
    </w:rPr>
  </w:style>
  <w:style w:type="paragraph" w:styleId="Ingenmellomrom">
    <w:name w:val="No Spacing"/>
    <w:link w:val="IngenmellomromTegn"/>
    <w:uiPriority w:val="1"/>
    <w:rsid w:val="00476F4F"/>
    <w:pPr>
      <w:spacing w:after="0" w:line="240" w:lineRule="auto"/>
    </w:pPr>
    <w:rPr>
      <w:rFonts w:eastAsiaTheme="minorEastAsia"/>
      <w:lang w:eastAsia="nb-NO"/>
    </w:rPr>
  </w:style>
  <w:style w:type="character" w:styleId="IngenmellomromTegn" w:customStyle="1">
    <w:name w:val="Ingen mellomrom Tegn"/>
    <w:basedOn w:val="Standardskriftforavsnitt"/>
    <w:link w:val="Ingenmellomrom"/>
    <w:uiPriority w:val="1"/>
    <w:rsid w:val="00476F4F"/>
    <w:rPr>
      <w:rFonts w:eastAsiaTheme="minorEastAsia"/>
      <w:lang w:eastAsia="nb-NO"/>
    </w:rPr>
  </w:style>
  <w:style w:type="character" w:styleId="Overskrift1Tegn" w:customStyle="1">
    <w:name w:val="Overskrift 1 Tegn"/>
    <w:basedOn w:val="Standardskriftforavsnitt"/>
    <w:link w:val="Overskrift1"/>
    <w:uiPriority w:val="9"/>
    <w:rsid w:val="0080325E"/>
    <w:rPr>
      <w:rFonts w:cstheme="majorBidi" w:eastAsiaTheme="majorEastAsia"/>
      <w:b w:val="1"/>
      <w:bCs w:val="1"/>
      <w:caps w:val="1"/>
      <w:color w:val="333332"/>
      <w:sz w:val="28"/>
      <w:szCs w:val="28"/>
    </w:rPr>
  </w:style>
  <w:style w:type="character" w:styleId="Overskrift2Tegn" w:customStyle="1">
    <w:name w:val="Overskrift 2 Tegn"/>
    <w:basedOn w:val="Standardskriftforavsnitt"/>
    <w:link w:val="Overskrift2"/>
    <w:uiPriority w:val="9"/>
    <w:rsid w:val="0080325E"/>
    <w:rPr>
      <w:rFonts w:cstheme="majorBidi" w:eastAsiaTheme="majorEastAsia"/>
      <w:bCs w:val="1"/>
      <w:caps w:val="1"/>
      <w:color w:val="333332"/>
      <w:sz w:val="26"/>
      <w:szCs w:val="26"/>
    </w:rPr>
  </w:style>
  <w:style w:type="character" w:styleId="Overskrift3Tegn" w:customStyle="1">
    <w:name w:val="Overskrift 3 Tegn"/>
    <w:basedOn w:val="Standardskriftforavsnitt"/>
    <w:link w:val="Overskrift3"/>
    <w:uiPriority w:val="9"/>
    <w:rsid w:val="0080325E"/>
    <w:rPr>
      <w:rFonts w:cstheme="majorBidi" w:eastAsiaTheme="majorEastAsia"/>
      <w:b w:val="1"/>
      <w:bCs w:val="1"/>
      <w:i w:val="1"/>
      <w:caps w:val="1"/>
      <w:color w:val="333332"/>
    </w:rPr>
  </w:style>
  <w:style w:type="character" w:styleId="Overskrift4Tegn" w:customStyle="1">
    <w:name w:val="Overskrift 4 Tegn"/>
    <w:basedOn w:val="Standardskriftforavsnitt"/>
    <w:link w:val="Overskrift4"/>
    <w:uiPriority w:val="9"/>
    <w:rsid w:val="0020344A"/>
    <w:rPr>
      <w:rFonts w:cstheme="majorBidi" w:eastAsiaTheme="majorEastAsia"/>
      <w:b w:val="1"/>
      <w:bCs w:val="1"/>
      <w:i w:val="1"/>
      <w:iCs w:val="1"/>
      <w:caps w:val="1"/>
      <w:color w:val="333332"/>
    </w:rPr>
  </w:style>
  <w:style w:type="paragraph" w:styleId="Tittel">
    <w:name w:val="Title"/>
    <w:basedOn w:val="Normal"/>
    <w:next w:val="Normal"/>
    <w:link w:val="TittelTegn"/>
    <w:uiPriority w:val="10"/>
    <w:qFormat w:val="1"/>
    <w:rsid w:val="00D270C4"/>
    <w:pPr>
      <w:spacing w:after="300" w:before="0" w:line="240" w:lineRule="auto"/>
      <w:contextualSpacing w:val="1"/>
    </w:pPr>
    <w:rPr>
      <w:rFonts w:cstheme="majorBidi" w:eastAsiaTheme="majorEastAsia"/>
      <w:caps w:val="1"/>
      <w:color w:val="333332"/>
      <w:spacing w:val="5"/>
      <w:kern w:val="28"/>
      <w:sz w:val="96"/>
      <w:szCs w:val="52"/>
    </w:rPr>
  </w:style>
  <w:style w:type="character" w:styleId="TittelTegn" w:customStyle="1">
    <w:name w:val="Tittel Tegn"/>
    <w:basedOn w:val="Standardskriftforavsnitt"/>
    <w:link w:val="Tittel"/>
    <w:uiPriority w:val="10"/>
    <w:rsid w:val="00D270C4"/>
    <w:rPr>
      <w:rFonts w:cstheme="majorBidi" w:eastAsiaTheme="majorEastAsia"/>
      <w:caps w:val="1"/>
      <w:color w:val="333332"/>
      <w:spacing w:val="5"/>
      <w:kern w:val="28"/>
      <w:sz w:val="96"/>
      <w:szCs w:val="52"/>
    </w:rPr>
  </w:style>
  <w:style w:type="paragraph" w:styleId="Undertittel">
    <w:name w:val="Subtitle"/>
    <w:basedOn w:val="Normal"/>
    <w:next w:val="Normal"/>
    <w:link w:val="UndertittelTegn"/>
    <w:uiPriority w:val="11"/>
    <w:qFormat w:val="1"/>
    <w:rsid w:val="007540EC"/>
    <w:pPr>
      <w:numPr>
        <w:ilvl w:val="1"/>
      </w:numPr>
      <w:pBdr>
        <w:bottom w:color="2c4278" w:space="1" w:sz="18" w:val="thinThickSmallGap"/>
      </w:pBdr>
      <w:spacing w:after="320" w:before="240" w:line="240" w:lineRule="auto"/>
    </w:pPr>
    <w:rPr>
      <w:rFonts w:cstheme="majorBidi" w:eastAsiaTheme="majorEastAsia"/>
      <w:iCs w:val="1"/>
      <w:color w:val="333332"/>
      <w:spacing w:val="15"/>
      <w:sz w:val="52"/>
      <w:szCs w:val="24"/>
    </w:rPr>
  </w:style>
  <w:style w:type="character" w:styleId="UndertittelTegn" w:customStyle="1">
    <w:name w:val="Undertittel Tegn"/>
    <w:basedOn w:val="Standardskriftforavsnitt"/>
    <w:link w:val="Undertittel"/>
    <w:uiPriority w:val="11"/>
    <w:rsid w:val="007540EC"/>
    <w:rPr>
      <w:rFonts w:cstheme="majorBidi" w:eastAsiaTheme="majorEastAsia"/>
      <w:iCs w:val="1"/>
      <w:color w:val="333332"/>
      <w:spacing w:val="15"/>
      <w:sz w:val="52"/>
      <w:szCs w:val="24"/>
    </w:rPr>
  </w:style>
  <w:style w:type="character" w:styleId="Svakutheving">
    <w:name w:val="Subtle Emphasis"/>
    <w:basedOn w:val="Standardskriftforavsnitt"/>
    <w:uiPriority w:val="19"/>
    <w:qFormat w:val="1"/>
    <w:rsid w:val="007540EC"/>
    <w:rPr>
      <w:i w:val="1"/>
      <w:iCs w:val="1"/>
      <w:color w:val="333332"/>
    </w:rPr>
  </w:style>
  <w:style w:type="character" w:styleId="Utheving">
    <w:name w:val="Emphasis"/>
    <w:basedOn w:val="Standardskriftforavsnitt"/>
    <w:uiPriority w:val="20"/>
    <w:qFormat w:val="1"/>
    <w:rsid w:val="007540EC"/>
    <w:rPr>
      <w:rFonts w:asciiTheme="minorHAnsi" w:hAnsiTheme="minorHAnsi"/>
      <w:b w:val="1"/>
      <w:i w:val="1"/>
      <w:iCs w:val="1"/>
      <w:color w:val="333332"/>
    </w:rPr>
  </w:style>
  <w:style w:type="character" w:styleId="Sterkutheving">
    <w:name w:val="Intense Emphasis"/>
    <w:basedOn w:val="Standardskriftforavsnitt"/>
    <w:uiPriority w:val="21"/>
    <w:qFormat w:val="1"/>
    <w:rsid w:val="007540EC"/>
    <w:rPr>
      <w:b w:val="1"/>
      <w:bCs w:val="1"/>
      <w:i w:val="1"/>
      <w:iCs w:val="1"/>
      <w:color w:val="e63c2c"/>
    </w:rPr>
  </w:style>
  <w:style w:type="character" w:styleId="Hyperkobling">
    <w:name w:val="Hyperlink"/>
    <w:basedOn w:val="Standardskriftforavsnitt"/>
    <w:uiPriority w:val="99"/>
    <w:unhideWhenUsed w:val="1"/>
    <w:rsid w:val="00DE27BD"/>
    <w:rPr>
      <w:color w:val="0000ff"/>
      <w:u w:val="single"/>
    </w:rPr>
  </w:style>
  <w:style w:type="paragraph" w:styleId="Listeavsnitt">
    <w:name w:val="List Paragraph"/>
    <w:basedOn w:val="Normal"/>
    <w:uiPriority w:val="34"/>
    <w:qFormat w:val="1"/>
    <w:rsid w:val="004A183F"/>
    <w:pPr>
      <w:ind w:left="720"/>
      <w:contextualSpacing w:val="1"/>
    </w:pPr>
  </w:style>
  <w:style w:type="character" w:styleId="Ulstomtale">
    <w:name w:val="Unresolved Mention"/>
    <w:basedOn w:val="Standardskriftforavsnitt"/>
    <w:uiPriority w:val="99"/>
    <w:semiHidden w:val="1"/>
    <w:unhideWhenUsed w:val="1"/>
    <w:rsid w:val="00B81852"/>
    <w:rPr>
      <w:color w:val="808080"/>
      <w:shd w:color="auto" w:fill="e6e6e6" w:val="clear"/>
    </w:rPr>
  </w:style>
  <w:style w:type="character" w:styleId="Fulgthyperkobling">
    <w:name w:val="FollowedHyperlink"/>
    <w:basedOn w:val="Standardskriftforavsnitt"/>
    <w:uiPriority w:val="99"/>
    <w:semiHidden w:val="1"/>
    <w:unhideWhenUsed w:val="1"/>
    <w:rsid w:val="00D82D9F"/>
    <w:rPr>
      <w:color w:val="800080" w:themeColor="followedHyperlink"/>
      <w:u w:val="single"/>
    </w:rPr>
  </w:style>
  <w:style w:type="paragraph" w:styleId="Subtitle">
    <w:name w:val="Subtitle"/>
    <w:basedOn w:val="Normal"/>
    <w:next w:val="Normal"/>
    <w:pPr>
      <w:pBdr>
        <w:bottom w:color="2c4278" w:space="1" w:sz="18" w:val="single"/>
      </w:pBdr>
      <w:spacing w:after="320" w:before="240" w:line="240" w:lineRule="auto"/>
    </w:pPr>
    <w:rPr>
      <w:color w:val="333332"/>
      <w:sz w:val="52"/>
      <w:szCs w:val="5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4spJhHkXPVJVSI3C+iYVknEH6g==">CgMxLjA4AHIhMURJMVJiZnh3MkxMS1p1OHV2NG51bkJvM2o4TzBMZHNl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2022-04-21T12:49:00Z</dcterms:created>
  <dc:creator>Vogt, Annika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0x010100C53FBA7688A9D741AA9014646D14F40D</vt:lpwstr>
  </property>
</Properties>
</file>